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C32" w:rsidRDefault="00131C32" w:rsidP="00131C32">
      <w:pPr>
        <w:tabs>
          <w:tab w:val="num" w:pos="180"/>
        </w:tabs>
        <w:ind w:left="-360" w:firstLine="360"/>
        <w:jc w:val="center"/>
        <w:rPr>
          <w:b/>
          <w:sz w:val="28"/>
          <w:szCs w:val="28"/>
          <w:lang w:val="kk-KZ"/>
        </w:rPr>
      </w:pPr>
      <w:r>
        <w:rPr>
          <w:b/>
          <w:sz w:val="28"/>
          <w:szCs w:val="28"/>
          <w:lang w:val="kk-KZ"/>
        </w:rPr>
        <w:t>1.6</w:t>
      </w:r>
      <w:r w:rsidRPr="00A0133A">
        <w:rPr>
          <w:b/>
          <w:sz w:val="28"/>
          <w:szCs w:val="28"/>
          <w:lang w:val="kk-KZ"/>
        </w:rPr>
        <w:t xml:space="preserve"> ТП АБЖ функциялары</w:t>
      </w:r>
    </w:p>
    <w:p w:rsidR="00131C32" w:rsidRDefault="00131C32" w:rsidP="00131C32">
      <w:pPr>
        <w:tabs>
          <w:tab w:val="num" w:pos="180"/>
        </w:tabs>
        <w:ind w:left="-360" w:firstLine="360"/>
        <w:jc w:val="center"/>
        <w:rPr>
          <w:b/>
          <w:sz w:val="28"/>
          <w:szCs w:val="28"/>
          <w:lang w:val="kk-KZ"/>
        </w:rPr>
      </w:pPr>
    </w:p>
    <w:p w:rsidR="00131C32" w:rsidRPr="00A0133A" w:rsidRDefault="00131C32" w:rsidP="00131C32">
      <w:pPr>
        <w:tabs>
          <w:tab w:val="num" w:pos="180"/>
        </w:tabs>
        <w:ind w:left="-360" w:firstLine="360"/>
        <w:jc w:val="center"/>
        <w:rPr>
          <w:b/>
          <w:sz w:val="28"/>
          <w:szCs w:val="28"/>
          <w:lang w:val="kk-KZ"/>
        </w:rPr>
      </w:pPr>
    </w:p>
    <w:p w:rsidR="00131C32" w:rsidRPr="00A0133A" w:rsidRDefault="00131C32" w:rsidP="00131C32">
      <w:pPr>
        <w:tabs>
          <w:tab w:val="num" w:pos="180"/>
        </w:tabs>
        <w:ind w:left="-360" w:firstLine="360"/>
        <w:rPr>
          <w:sz w:val="28"/>
          <w:szCs w:val="28"/>
          <w:lang w:val="kk-KZ"/>
        </w:rPr>
      </w:pPr>
      <w:r w:rsidRPr="00A0133A">
        <w:rPr>
          <w:sz w:val="28"/>
          <w:szCs w:val="28"/>
          <w:lang w:val="kk-KZ"/>
        </w:rPr>
        <w:t xml:space="preserve">Автоматтандыру функцияларын үш топқа бөлуге болады: </w:t>
      </w:r>
    </w:p>
    <w:p w:rsidR="00131C32" w:rsidRPr="00510AFB" w:rsidRDefault="00131C32" w:rsidP="00131C32">
      <w:pPr>
        <w:tabs>
          <w:tab w:val="num" w:pos="180"/>
        </w:tabs>
        <w:ind w:left="-360" w:firstLine="360"/>
        <w:rPr>
          <w:sz w:val="28"/>
          <w:szCs w:val="28"/>
          <w:lang w:val="kk-KZ"/>
        </w:rPr>
      </w:pPr>
      <w:r w:rsidRPr="00510AFB">
        <w:rPr>
          <w:sz w:val="28"/>
          <w:szCs w:val="28"/>
          <w:lang w:val="kk-KZ"/>
        </w:rPr>
        <w:t>-</w:t>
      </w:r>
      <w:r w:rsidRPr="00A0133A">
        <w:rPr>
          <w:sz w:val="28"/>
          <w:szCs w:val="28"/>
          <w:lang w:val="kk-KZ"/>
        </w:rPr>
        <w:t>ақпараттық</w:t>
      </w:r>
      <w:r w:rsidRPr="00510AFB">
        <w:rPr>
          <w:sz w:val="28"/>
          <w:szCs w:val="28"/>
          <w:lang w:val="kk-KZ"/>
        </w:rPr>
        <w:t>;</w:t>
      </w:r>
    </w:p>
    <w:p w:rsidR="00131C32" w:rsidRPr="00510AFB" w:rsidRDefault="00131C32" w:rsidP="00131C32">
      <w:pPr>
        <w:tabs>
          <w:tab w:val="num" w:pos="180"/>
        </w:tabs>
        <w:ind w:left="-360" w:firstLine="360"/>
        <w:rPr>
          <w:sz w:val="28"/>
          <w:szCs w:val="28"/>
          <w:lang w:val="kk-KZ"/>
        </w:rPr>
      </w:pPr>
      <w:r w:rsidRPr="00510AFB">
        <w:rPr>
          <w:sz w:val="28"/>
          <w:szCs w:val="28"/>
          <w:lang w:val="kk-KZ"/>
        </w:rPr>
        <w:t>-</w:t>
      </w:r>
      <w:r w:rsidRPr="00A0133A">
        <w:rPr>
          <w:sz w:val="28"/>
          <w:szCs w:val="28"/>
          <w:lang w:val="kk-KZ"/>
        </w:rPr>
        <w:t>басқарушы</w:t>
      </w:r>
      <w:r w:rsidRPr="00510AFB">
        <w:rPr>
          <w:sz w:val="28"/>
          <w:szCs w:val="28"/>
          <w:lang w:val="kk-KZ"/>
        </w:rPr>
        <w:t>;</w:t>
      </w:r>
    </w:p>
    <w:p w:rsidR="00131C32" w:rsidRPr="00510AFB" w:rsidRDefault="00131C32" w:rsidP="00131C32">
      <w:pPr>
        <w:tabs>
          <w:tab w:val="num" w:pos="180"/>
        </w:tabs>
        <w:ind w:left="-360" w:firstLine="360"/>
        <w:rPr>
          <w:sz w:val="28"/>
          <w:szCs w:val="28"/>
          <w:lang w:val="kk-KZ"/>
        </w:rPr>
      </w:pPr>
      <w:r w:rsidRPr="00510AFB">
        <w:rPr>
          <w:sz w:val="28"/>
          <w:szCs w:val="28"/>
          <w:lang w:val="kk-KZ"/>
        </w:rPr>
        <w:t>-</w:t>
      </w:r>
      <w:r w:rsidRPr="00A0133A">
        <w:rPr>
          <w:sz w:val="28"/>
          <w:szCs w:val="28"/>
          <w:lang w:val="kk-KZ"/>
        </w:rPr>
        <w:t>қызметтік</w:t>
      </w:r>
      <w:r w:rsidRPr="00510AFB">
        <w:rPr>
          <w:sz w:val="28"/>
          <w:szCs w:val="28"/>
          <w:lang w:val="kk-KZ"/>
        </w:rPr>
        <w:t>.</w:t>
      </w:r>
    </w:p>
    <w:p w:rsidR="00131C32" w:rsidRDefault="00131C32" w:rsidP="00131C32">
      <w:pPr>
        <w:ind w:firstLine="709"/>
        <w:rPr>
          <w:sz w:val="28"/>
          <w:szCs w:val="28"/>
          <w:lang w:val="kk-KZ"/>
        </w:rPr>
      </w:pPr>
    </w:p>
    <w:p w:rsidR="00131C32" w:rsidRPr="00510AFB" w:rsidRDefault="00131C32" w:rsidP="00131C32">
      <w:pPr>
        <w:ind w:firstLine="709"/>
        <w:rPr>
          <w:sz w:val="28"/>
          <w:szCs w:val="28"/>
          <w:lang w:val="kk-KZ"/>
        </w:rPr>
      </w:pPr>
      <w:r>
        <w:rPr>
          <w:sz w:val="28"/>
          <w:szCs w:val="28"/>
          <w:lang w:val="kk-KZ"/>
        </w:rPr>
        <w:t xml:space="preserve">1.6.1 </w:t>
      </w:r>
      <w:r w:rsidRPr="00A0133A">
        <w:rPr>
          <w:sz w:val="28"/>
          <w:szCs w:val="28"/>
          <w:lang w:val="kk-KZ"/>
        </w:rPr>
        <w:t>Ақпараттық</w:t>
      </w:r>
      <w:r w:rsidRPr="00510AFB">
        <w:rPr>
          <w:sz w:val="28"/>
          <w:szCs w:val="28"/>
          <w:lang w:val="kk-KZ"/>
        </w:rPr>
        <w:t xml:space="preserve"> функци</w:t>
      </w:r>
      <w:r w:rsidRPr="00A0133A">
        <w:rPr>
          <w:sz w:val="28"/>
          <w:szCs w:val="28"/>
          <w:lang w:val="kk-KZ"/>
        </w:rPr>
        <w:t>ялар</w:t>
      </w:r>
      <w:r>
        <w:rPr>
          <w:sz w:val="28"/>
          <w:szCs w:val="28"/>
          <w:lang w:val="kk-KZ"/>
        </w:rPr>
        <w:t>:</w:t>
      </w:r>
    </w:p>
    <w:p w:rsidR="00131C32" w:rsidRPr="00510AFB" w:rsidRDefault="00131C32" w:rsidP="00131C32">
      <w:pPr>
        <w:rPr>
          <w:sz w:val="28"/>
          <w:szCs w:val="28"/>
          <w:lang w:val="kk-KZ"/>
        </w:rPr>
      </w:pPr>
      <w:r>
        <w:rPr>
          <w:sz w:val="28"/>
          <w:szCs w:val="28"/>
          <w:lang w:val="kk-KZ"/>
        </w:rPr>
        <w:t xml:space="preserve">- </w:t>
      </w:r>
      <w:r w:rsidRPr="00A0133A">
        <w:rPr>
          <w:sz w:val="28"/>
          <w:szCs w:val="28"/>
          <w:lang w:val="kk-KZ"/>
        </w:rPr>
        <w:t>Өлшеу</w:t>
      </w:r>
    </w:p>
    <w:p w:rsidR="00131C32" w:rsidRPr="00510AFB" w:rsidRDefault="00131C32" w:rsidP="00131C32">
      <w:pPr>
        <w:ind w:firstLine="709"/>
        <w:jc w:val="both"/>
        <w:rPr>
          <w:sz w:val="28"/>
          <w:szCs w:val="28"/>
          <w:lang w:val="kk-KZ"/>
        </w:rPr>
      </w:pPr>
      <w:r w:rsidRPr="00510AFB">
        <w:rPr>
          <w:sz w:val="28"/>
          <w:szCs w:val="28"/>
          <w:lang w:val="kk-KZ"/>
        </w:rPr>
        <w:t xml:space="preserve">а) </w:t>
      </w:r>
      <w:r w:rsidRPr="00A0133A">
        <w:rPr>
          <w:sz w:val="28"/>
          <w:szCs w:val="28"/>
          <w:lang w:val="kk-KZ"/>
        </w:rPr>
        <w:t>Тура өлшеу</w:t>
      </w:r>
      <w:r w:rsidRPr="00510AFB">
        <w:rPr>
          <w:sz w:val="28"/>
          <w:szCs w:val="28"/>
          <w:lang w:val="kk-KZ"/>
        </w:rPr>
        <w:t xml:space="preserve">: </w:t>
      </w:r>
      <w:r w:rsidRPr="00A0133A">
        <w:rPr>
          <w:sz w:val="28"/>
          <w:szCs w:val="28"/>
          <w:lang w:val="kk-KZ"/>
        </w:rPr>
        <w:t>қабылдау</w:t>
      </w:r>
      <w:r w:rsidRPr="00510AFB">
        <w:rPr>
          <w:sz w:val="28"/>
          <w:szCs w:val="28"/>
          <w:lang w:val="kk-KZ"/>
        </w:rPr>
        <w:t xml:space="preserve">, </w:t>
      </w:r>
      <w:r w:rsidRPr="00A0133A">
        <w:rPr>
          <w:sz w:val="28"/>
          <w:szCs w:val="28"/>
          <w:lang w:val="kk-KZ"/>
        </w:rPr>
        <w:t>бастапқы өңдеу</w:t>
      </w:r>
      <w:r w:rsidRPr="00510AFB">
        <w:rPr>
          <w:sz w:val="28"/>
          <w:szCs w:val="28"/>
          <w:lang w:val="kk-KZ"/>
        </w:rPr>
        <w:t xml:space="preserve">. </w:t>
      </w:r>
      <w:r w:rsidRPr="00A0133A">
        <w:rPr>
          <w:sz w:val="28"/>
          <w:szCs w:val="28"/>
          <w:lang w:val="kk-KZ"/>
        </w:rPr>
        <w:t xml:space="preserve">Бастапқы </w:t>
      </w:r>
      <w:r>
        <w:rPr>
          <w:sz w:val="28"/>
          <w:szCs w:val="28"/>
          <w:lang w:val="kk-KZ"/>
        </w:rPr>
        <w:t xml:space="preserve">өңдеуге сигналды тұрақтандыру, </w:t>
      </w:r>
      <w:r w:rsidRPr="00A0133A">
        <w:rPr>
          <w:sz w:val="28"/>
          <w:szCs w:val="28"/>
          <w:lang w:val="kk-KZ"/>
        </w:rPr>
        <w:t>сызықтау, ауқымдау, дискреттеу, фильтрлеу, анықтау бақылауы кіреді.</w:t>
      </w:r>
      <w:r w:rsidRPr="00510AFB">
        <w:rPr>
          <w:sz w:val="28"/>
          <w:szCs w:val="28"/>
          <w:lang w:val="kk-KZ"/>
        </w:rPr>
        <w:t xml:space="preserve"> </w:t>
      </w:r>
      <w:r w:rsidRPr="00A0133A">
        <w:rPr>
          <w:sz w:val="28"/>
          <w:szCs w:val="28"/>
          <w:lang w:val="kk-KZ"/>
        </w:rPr>
        <w:t xml:space="preserve">Сигналды тұрақтандыру – бастапқы сигналды бірыңғай түрге келтіру (негізгі қатарлар: </w:t>
      </w:r>
      <w:r w:rsidRPr="00510AFB">
        <w:rPr>
          <w:sz w:val="28"/>
          <w:szCs w:val="28"/>
          <w:lang w:val="kk-KZ"/>
        </w:rPr>
        <w:t>0-5мА; 0-20мА; 4-20мА; 0-10мВ; 0-10 В).</w:t>
      </w:r>
    </w:p>
    <w:p w:rsidR="00131C32" w:rsidRPr="00131C32" w:rsidRDefault="00131C32" w:rsidP="00131C32">
      <w:pPr>
        <w:ind w:firstLine="709"/>
        <w:jc w:val="both"/>
        <w:rPr>
          <w:sz w:val="28"/>
          <w:szCs w:val="28"/>
          <w:lang w:val="kk-KZ"/>
        </w:rPr>
      </w:pPr>
      <w:r w:rsidRPr="00A0133A">
        <w:rPr>
          <w:sz w:val="28"/>
          <w:szCs w:val="28"/>
          <w:lang w:val="kk-KZ"/>
        </w:rPr>
        <w:t>Бастапқы өңдеудің процедуралары аппаратты немесе бағдарламалы түрде орындалуы мүмкін.</w:t>
      </w:r>
    </w:p>
    <w:p w:rsidR="00131C32" w:rsidRPr="00A0133A" w:rsidRDefault="00131C32" w:rsidP="00131C32">
      <w:pPr>
        <w:ind w:firstLine="709"/>
        <w:jc w:val="both"/>
        <w:rPr>
          <w:sz w:val="28"/>
          <w:szCs w:val="28"/>
          <w:lang w:val="kk-KZ"/>
        </w:rPr>
      </w:pPr>
      <w:r w:rsidRPr="00131C32">
        <w:rPr>
          <w:sz w:val="28"/>
          <w:szCs w:val="28"/>
          <w:lang w:val="kk-KZ"/>
        </w:rPr>
        <w:t xml:space="preserve">б) </w:t>
      </w:r>
      <w:r w:rsidRPr="00A0133A">
        <w:rPr>
          <w:sz w:val="28"/>
          <w:szCs w:val="28"/>
          <w:lang w:val="kk-KZ"/>
        </w:rPr>
        <w:t>Жанама өлшеу</w:t>
      </w:r>
      <w:r w:rsidRPr="00131C32">
        <w:rPr>
          <w:sz w:val="28"/>
          <w:szCs w:val="28"/>
          <w:lang w:val="kk-KZ"/>
        </w:rPr>
        <w:t>:</w:t>
      </w:r>
      <w:r w:rsidRPr="00A0133A">
        <w:rPr>
          <w:sz w:val="28"/>
          <w:szCs w:val="28"/>
          <w:lang w:val="kk-KZ"/>
        </w:rPr>
        <w:t xml:space="preserve"> тура өлшеуге келмейтін ТБО параметрлерінің есебі мен белгілі үлгі бойынша ( мысалы, деңгейдің өзгерісі бойынша резервуардағы сұйықтықтың азаюын есептеу) басқа параметрлер өлшемімен есептеу.</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Кедергілер мен қорғаныстардың жұмыс істеу сараптамасы.</w:t>
      </w:r>
    </w:p>
    <w:p w:rsidR="00131C32" w:rsidRPr="00510AFB" w:rsidRDefault="00131C32" w:rsidP="00131C32">
      <w:pPr>
        <w:jc w:val="both"/>
        <w:rPr>
          <w:sz w:val="28"/>
          <w:szCs w:val="28"/>
          <w:lang w:val="kk-KZ"/>
        </w:rPr>
      </w:pPr>
      <w:r>
        <w:rPr>
          <w:sz w:val="28"/>
          <w:szCs w:val="28"/>
          <w:lang w:val="kk-KZ"/>
        </w:rPr>
        <w:t xml:space="preserve">- </w:t>
      </w:r>
      <w:r w:rsidRPr="00A0133A">
        <w:rPr>
          <w:sz w:val="28"/>
          <w:szCs w:val="28"/>
          <w:lang w:val="kk-KZ"/>
        </w:rPr>
        <w:t>Технологиялық қондырғылардың жағдайының д</w:t>
      </w:r>
      <w:r w:rsidRPr="00510AFB">
        <w:rPr>
          <w:sz w:val="28"/>
          <w:szCs w:val="28"/>
          <w:lang w:val="kk-KZ"/>
        </w:rPr>
        <w:t>иагностика</w:t>
      </w:r>
      <w:r w:rsidRPr="00A0133A">
        <w:rPr>
          <w:sz w:val="28"/>
          <w:szCs w:val="28"/>
          <w:lang w:val="kk-KZ"/>
        </w:rPr>
        <w:t>сы</w:t>
      </w:r>
      <w:r w:rsidRPr="00510AFB">
        <w:rPr>
          <w:sz w:val="28"/>
          <w:szCs w:val="28"/>
          <w:lang w:val="kk-KZ"/>
        </w:rPr>
        <w:t>.</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Болжам</w:t>
      </w:r>
      <w:r w:rsidRPr="00510AFB">
        <w:rPr>
          <w:sz w:val="28"/>
          <w:szCs w:val="28"/>
          <w:lang w:val="kk-KZ"/>
        </w:rPr>
        <w:t xml:space="preserve">: </w:t>
      </w:r>
      <w:r w:rsidRPr="00A0133A">
        <w:rPr>
          <w:sz w:val="28"/>
          <w:szCs w:val="28"/>
          <w:lang w:val="kk-KZ"/>
        </w:rPr>
        <w:t>алдағы кездегі параметрлердің есебі. Қарапайым жағдайда бұл сызықтық экстраполяция.</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Мәліметтер деректерін жазу. Ақпаратты архивтеу және сақтау.</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 xml:space="preserve">Деректерді көзбен шолып байқау (экранда, жарықдиодты </w:t>
      </w:r>
      <w:r>
        <w:rPr>
          <w:sz w:val="28"/>
          <w:szCs w:val="28"/>
          <w:lang w:val="kk-KZ"/>
        </w:rPr>
        <w:t xml:space="preserve">мнемосызбада </w:t>
      </w:r>
      <w:r w:rsidRPr="00A0133A">
        <w:rPr>
          <w:sz w:val="28"/>
          <w:szCs w:val="28"/>
          <w:lang w:val="kk-KZ"/>
        </w:rPr>
        <w:t>ақ</w:t>
      </w:r>
      <w:r>
        <w:rPr>
          <w:sz w:val="28"/>
          <w:szCs w:val="28"/>
          <w:lang w:val="kk-KZ"/>
        </w:rPr>
        <w:t>параттың бейнеленуі және т.б.).</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Көршілес және жрғары тұрған жүйелермен ақпарат алмасу және т.б.</w:t>
      </w:r>
    </w:p>
    <w:p w:rsidR="00131C32" w:rsidRPr="00A0133A" w:rsidRDefault="00131C32" w:rsidP="00131C32">
      <w:pPr>
        <w:jc w:val="both"/>
        <w:rPr>
          <w:sz w:val="28"/>
          <w:szCs w:val="28"/>
          <w:lang w:val="kk-KZ"/>
        </w:rPr>
      </w:pPr>
    </w:p>
    <w:p w:rsidR="00131C32" w:rsidRPr="00A0133A" w:rsidRDefault="00131C32" w:rsidP="00131C32">
      <w:pPr>
        <w:ind w:firstLine="720"/>
        <w:jc w:val="both"/>
        <w:rPr>
          <w:sz w:val="28"/>
          <w:szCs w:val="28"/>
          <w:lang w:val="kk-KZ"/>
        </w:rPr>
      </w:pPr>
      <w:r>
        <w:rPr>
          <w:sz w:val="28"/>
          <w:szCs w:val="28"/>
          <w:lang w:val="kk-KZ"/>
        </w:rPr>
        <w:t xml:space="preserve">1.6.2 </w:t>
      </w:r>
      <w:r w:rsidRPr="00A0133A">
        <w:rPr>
          <w:sz w:val="28"/>
          <w:szCs w:val="28"/>
          <w:lang w:val="kk-KZ"/>
        </w:rPr>
        <w:t>Басқарушы функциялар.</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Технологиялармен белгіленген, берілген аралықтағы айнымалыларды тұрақтандыру.</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Берілген технологиялық бағдарлама бойынша параметрлер мәні мен режимдердің өзгерісі.</w:t>
      </w:r>
    </w:p>
    <w:p w:rsidR="00131C32" w:rsidRPr="00A0133A" w:rsidRDefault="00131C32" w:rsidP="00131C32">
      <w:pPr>
        <w:jc w:val="both"/>
        <w:rPr>
          <w:sz w:val="28"/>
          <w:szCs w:val="28"/>
          <w:lang w:val="kk-KZ"/>
        </w:rPr>
      </w:pPr>
      <w:r>
        <w:rPr>
          <w:sz w:val="28"/>
          <w:szCs w:val="28"/>
          <w:lang w:val="kk-KZ"/>
        </w:rPr>
        <w:t xml:space="preserve">- </w:t>
      </w:r>
      <w:r w:rsidRPr="00A0133A">
        <w:rPr>
          <w:sz w:val="28"/>
          <w:szCs w:val="28"/>
          <w:lang w:val="kk-KZ"/>
        </w:rPr>
        <w:t>Берілген алгоритм бойынша технологиялық жағдайларға байланысты басқарушы әсерл</w:t>
      </w:r>
      <w:r>
        <w:rPr>
          <w:sz w:val="28"/>
          <w:szCs w:val="28"/>
          <w:lang w:val="kk-KZ"/>
        </w:rPr>
        <w:t>ерді болдыру және жүзеге асыру.</w:t>
      </w:r>
    </w:p>
    <w:p w:rsidR="00131C32" w:rsidRPr="00A0133A" w:rsidRDefault="00131C32" w:rsidP="00131C32">
      <w:pPr>
        <w:jc w:val="both"/>
        <w:rPr>
          <w:sz w:val="28"/>
          <w:szCs w:val="28"/>
        </w:rPr>
      </w:pPr>
      <w:r>
        <w:rPr>
          <w:sz w:val="28"/>
          <w:szCs w:val="28"/>
          <w:lang w:val="kk-KZ"/>
        </w:rPr>
        <w:t xml:space="preserve">- </w:t>
      </w:r>
      <w:r w:rsidRPr="00A0133A">
        <w:rPr>
          <w:sz w:val="28"/>
          <w:szCs w:val="28"/>
          <w:lang w:val="kk-KZ"/>
        </w:rPr>
        <w:t>Технологиялық агрегаттар арасындағы материалдық ағымдар мен жүктемені тарату.</w:t>
      </w:r>
    </w:p>
    <w:p w:rsidR="00131C32" w:rsidRPr="00A0133A" w:rsidRDefault="00131C32" w:rsidP="00131C32">
      <w:pPr>
        <w:jc w:val="both"/>
        <w:rPr>
          <w:sz w:val="28"/>
          <w:szCs w:val="28"/>
        </w:rPr>
      </w:pPr>
      <w:r>
        <w:rPr>
          <w:sz w:val="28"/>
          <w:szCs w:val="28"/>
          <w:lang w:val="kk-KZ"/>
        </w:rPr>
        <w:t xml:space="preserve">- </w:t>
      </w:r>
      <w:r w:rsidRPr="00A0133A">
        <w:rPr>
          <w:sz w:val="28"/>
          <w:szCs w:val="28"/>
          <w:lang w:val="kk-KZ"/>
        </w:rPr>
        <w:t>Агрегаттардың іске қосылуы мен кідірісін басқару.</w:t>
      </w:r>
    </w:p>
    <w:p w:rsidR="00131C32" w:rsidRDefault="00131C32" w:rsidP="00131C32">
      <w:pPr>
        <w:jc w:val="both"/>
        <w:rPr>
          <w:sz w:val="28"/>
          <w:szCs w:val="28"/>
        </w:rPr>
      </w:pPr>
    </w:p>
    <w:p w:rsidR="00131C32" w:rsidRPr="00A0133A" w:rsidRDefault="00131C32" w:rsidP="00131C32">
      <w:pPr>
        <w:ind w:firstLine="709"/>
        <w:jc w:val="both"/>
        <w:rPr>
          <w:sz w:val="28"/>
          <w:szCs w:val="28"/>
        </w:rPr>
      </w:pPr>
      <w:r>
        <w:rPr>
          <w:sz w:val="28"/>
          <w:szCs w:val="28"/>
          <w:lang w:val="kk-KZ"/>
        </w:rPr>
        <w:t xml:space="preserve">1.6.3 </w:t>
      </w:r>
      <w:r w:rsidRPr="00A0133A">
        <w:rPr>
          <w:sz w:val="28"/>
          <w:szCs w:val="28"/>
          <w:lang w:val="kk-KZ"/>
        </w:rPr>
        <w:t>Жүйелік</w:t>
      </w:r>
      <w:r w:rsidRPr="00A0133A">
        <w:rPr>
          <w:sz w:val="28"/>
          <w:szCs w:val="28"/>
        </w:rPr>
        <w:t xml:space="preserve"> (</w:t>
      </w:r>
      <w:r w:rsidRPr="00A0133A">
        <w:rPr>
          <w:sz w:val="28"/>
          <w:szCs w:val="28"/>
          <w:lang w:val="kk-KZ"/>
        </w:rPr>
        <w:t>қызметтік</w:t>
      </w:r>
      <w:r w:rsidRPr="00A0133A">
        <w:rPr>
          <w:sz w:val="28"/>
          <w:szCs w:val="28"/>
        </w:rPr>
        <w:t xml:space="preserve">) </w:t>
      </w:r>
      <w:proofErr w:type="spellStart"/>
      <w:r w:rsidRPr="00A0133A">
        <w:rPr>
          <w:sz w:val="28"/>
          <w:szCs w:val="28"/>
        </w:rPr>
        <w:t>функци</w:t>
      </w:r>
      <w:proofErr w:type="spellEnd"/>
      <w:r w:rsidRPr="00A0133A">
        <w:rPr>
          <w:sz w:val="28"/>
          <w:szCs w:val="28"/>
          <w:lang w:val="kk-KZ"/>
        </w:rPr>
        <w:t>ялар.</w:t>
      </w:r>
    </w:p>
    <w:p w:rsidR="00131C32" w:rsidRPr="00A0133A" w:rsidRDefault="00131C32" w:rsidP="00131C32">
      <w:pPr>
        <w:jc w:val="both"/>
        <w:rPr>
          <w:sz w:val="28"/>
          <w:szCs w:val="28"/>
        </w:rPr>
      </w:pPr>
      <w:r>
        <w:rPr>
          <w:sz w:val="28"/>
          <w:szCs w:val="28"/>
          <w:lang w:val="kk-KZ"/>
        </w:rPr>
        <w:t xml:space="preserve">- </w:t>
      </w:r>
      <w:r w:rsidRPr="00A0133A">
        <w:rPr>
          <w:sz w:val="28"/>
          <w:szCs w:val="28"/>
          <w:lang w:val="kk-KZ"/>
        </w:rPr>
        <w:t>Бағдарламаны д</w:t>
      </w:r>
      <w:proofErr w:type="spellStart"/>
      <w:r w:rsidRPr="00A0133A">
        <w:rPr>
          <w:sz w:val="28"/>
          <w:szCs w:val="28"/>
        </w:rPr>
        <w:t>испетчеризация</w:t>
      </w:r>
      <w:proofErr w:type="spellEnd"/>
      <w:r w:rsidRPr="00A0133A">
        <w:rPr>
          <w:sz w:val="28"/>
          <w:szCs w:val="28"/>
          <w:lang w:val="kk-KZ"/>
        </w:rPr>
        <w:t xml:space="preserve">лай </w:t>
      </w:r>
      <w:r w:rsidRPr="00A0133A">
        <w:rPr>
          <w:sz w:val="28"/>
          <w:szCs w:val="28"/>
        </w:rPr>
        <w:t>(</w:t>
      </w:r>
      <w:r w:rsidRPr="00A0133A">
        <w:rPr>
          <w:sz w:val="28"/>
          <w:szCs w:val="28"/>
          <w:lang w:val="kk-KZ"/>
        </w:rPr>
        <w:t>орындалудың жүйелілігі мен реті)</w:t>
      </w:r>
      <w:r w:rsidRPr="00A0133A">
        <w:rPr>
          <w:sz w:val="28"/>
          <w:szCs w:val="28"/>
        </w:rPr>
        <w:t>.</w:t>
      </w:r>
    </w:p>
    <w:p w:rsidR="00131C32" w:rsidRPr="00131C32" w:rsidRDefault="00131C32" w:rsidP="00131C32">
      <w:pPr>
        <w:jc w:val="both"/>
        <w:rPr>
          <w:sz w:val="28"/>
          <w:szCs w:val="28"/>
          <w:lang w:val="kk-KZ"/>
        </w:rPr>
      </w:pPr>
      <w:r>
        <w:rPr>
          <w:sz w:val="28"/>
          <w:szCs w:val="28"/>
          <w:lang w:val="kk-KZ"/>
        </w:rPr>
        <w:t xml:space="preserve">- </w:t>
      </w:r>
      <w:r w:rsidRPr="00A0133A">
        <w:rPr>
          <w:sz w:val="28"/>
          <w:szCs w:val="28"/>
          <w:lang w:val="kk-KZ"/>
        </w:rPr>
        <w:t>Ішкі жүйелік компоненттер (ЖЕСҚ</w:t>
      </w:r>
      <w:r w:rsidRPr="00A0133A">
        <w:rPr>
          <w:sz w:val="28"/>
          <w:szCs w:val="28"/>
        </w:rPr>
        <w:t>,</w:t>
      </w:r>
      <w:r w:rsidRPr="00A0133A">
        <w:rPr>
          <w:sz w:val="28"/>
          <w:szCs w:val="28"/>
          <w:lang w:val="kk-KZ"/>
        </w:rPr>
        <w:t xml:space="preserve"> дербес магнитті дисктегі жинақтауыштар</w:t>
      </w:r>
      <w:r w:rsidRPr="00A0133A">
        <w:rPr>
          <w:sz w:val="28"/>
          <w:szCs w:val="28"/>
        </w:rPr>
        <w:t xml:space="preserve">) </w:t>
      </w:r>
      <w:r w:rsidRPr="00A0133A">
        <w:rPr>
          <w:sz w:val="28"/>
          <w:szCs w:val="28"/>
          <w:lang w:val="kk-KZ"/>
        </w:rPr>
        <w:t xml:space="preserve">мен сыртқы құрылғылар </w:t>
      </w:r>
      <w:r w:rsidRPr="00A0133A">
        <w:rPr>
          <w:sz w:val="28"/>
          <w:szCs w:val="28"/>
        </w:rPr>
        <w:t>(</w:t>
      </w:r>
      <w:r w:rsidRPr="00A0133A">
        <w:rPr>
          <w:sz w:val="28"/>
          <w:szCs w:val="28"/>
          <w:lang w:val="kk-KZ"/>
        </w:rPr>
        <w:t>пернетақта</w:t>
      </w:r>
      <w:r w:rsidRPr="00A0133A">
        <w:rPr>
          <w:sz w:val="28"/>
          <w:szCs w:val="28"/>
        </w:rPr>
        <w:t>, принтер</w:t>
      </w:r>
      <w:r w:rsidRPr="00A0133A">
        <w:rPr>
          <w:sz w:val="28"/>
          <w:szCs w:val="28"/>
          <w:lang w:val="kk-KZ"/>
        </w:rPr>
        <w:t>лер</w:t>
      </w:r>
      <w:r w:rsidRPr="00A0133A">
        <w:rPr>
          <w:sz w:val="28"/>
          <w:szCs w:val="28"/>
        </w:rPr>
        <w:t xml:space="preserve">, </w:t>
      </w:r>
      <w:r w:rsidRPr="00A0133A">
        <w:rPr>
          <w:sz w:val="28"/>
          <w:szCs w:val="28"/>
          <w:lang w:val="kk-KZ"/>
        </w:rPr>
        <w:t>т.б.</w:t>
      </w:r>
      <w:r w:rsidRPr="00A0133A">
        <w:rPr>
          <w:sz w:val="28"/>
          <w:szCs w:val="28"/>
        </w:rPr>
        <w:t>).</w:t>
      </w:r>
      <w:r w:rsidRPr="00A0133A">
        <w:rPr>
          <w:sz w:val="28"/>
          <w:szCs w:val="28"/>
          <w:lang w:val="kk-KZ"/>
        </w:rPr>
        <w:t xml:space="preserve"> арсындағы айырбайстау ұйымы.</w:t>
      </w:r>
    </w:p>
    <w:p w:rsidR="00131C32" w:rsidRPr="00131C32" w:rsidRDefault="00131C32" w:rsidP="00131C32">
      <w:pPr>
        <w:jc w:val="both"/>
        <w:rPr>
          <w:sz w:val="28"/>
          <w:szCs w:val="28"/>
          <w:lang w:val="kk-KZ"/>
        </w:rPr>
      </w:pPr>
      <w:r w:rsidRPr="00131C32">
        <w:rPr>
          <w:sz w:val="28"/>
          <w:szCs w:val="28"/>
          <w:lang w:val="kk-KZ"/>
        </w:rPr>
        <w:lastRenderedPageBreak/>
        <w:t xml:space="preserve">- </w:t>
      </w:r>
      <w:r w:rsidRPr="00A0133A">
        <w:rPr>
          <w:sz w:val="28"/>
          <w:szCs w:val="28"/>
          <w:lang w:val="kk-KZ"/>
        </w:rPr>
        <w:t>Ж</w:t>
      </w:r>
      <w:r>
        <w:rPr>
          <w:sz w:val="28"/>
          <w:szCs w:val="28"/>
          <w:lang w:val="kk-KZ"/>
        </w:rPr>
        <w:t>үйелік компоненттерді сынақтау.</w:t>
      </w:r>
    </w:p>
    <w:p w:rsidR="00131C32" w:rsidRPr="00131C32" w:rsidRDefault="00131C32" w:rsidP="00131C32">
      <w:pPr>
        <w:jc w:val="both"/>
        <w:rPr>
          <w:sz w:val="28"/>
          <w:szCs w:val="28"/>
          <w:lang w:val="kk-KZ"/>
        </w:rPr>
      </w:pPr>
      <w:r>
        <w:rPr>
          <w:sz w:val="28"/>
          <w:szCs w:val="28"/>
          <w:lang w:val="kk-KZ"/>
        </w:rPr>
        <w:t xml:space="preserve">- </w:t>
      </w:r>
      <w:r w:rsidRPr="00A0133A">
        <w:rPr>
          <w:sz w:val="28"/>
          <w:szCs w:val="28"/>
          <w:lang w:val="kk-KZ"/>
        </w:rPr>
        <w:t>Келеңсіздіктер мен тоқтап қалудан қорғаныс</w:t>
      </w:r>
      <w:r w:rsidRPr="00131C32">
        <w:rPr>
          <w:sz w:val="28"/>
          <w:szCs w:val="28"/>
          <w:lang w:val="kk-KZ"/>
        </w:rPr>
        <w:t>.</w:t>
      </w:r>
    </w:p>
    <w:p w:rsidR="00131C32" w:rsidRPr="00131C32" w:rsidRDefault="00131C32" w:rsidP="00131C32">
      <w:pPr>
        <w:jc w:val="both"/>
        <w:rPr>
          <w:sz w:val="28"/>
          <w:szCs w:val="28"/>
          <w:lang w:val="kk-KZ"/>
        </w:rPr>
      </w:pPr>
      <w:r w:rsidRPr="00131C32">
        <w:rPr>
          <w:sz w:val="28"/>
          <w:szCs w:val="28"/>
          <w:lang w:val="kk-KZ"/>
        </w:rPr>
        <w:t xml:space="preserve">- </w:t>
      </w:r>
      <w:r w:rsidRPr="00A0133A">
        <w:rPr>
          <w:sz w:val="28"/>
          <w:szCs w:val="28"/>
          <w:lang w:val="kk-KZ"/>
        </w:rPr>
        <w:t xml:space="preserve">Апаттық және апат алды жағдайларындағы </w:t>
      </w:r>
      <w:r w:rsidRPr="00131C32">
        <w:rPr>
          <w:sz w:val="28"/>
          <w:szCs w:val="28"/>
          <w:lang w:val="kk-KZ"/>
        </w:rPr>
        <w:t>(</w:t>
      </w:r>
      <w:r w:rsidRPr="00A0133A">
        <w:rPr>
          <w:sz w:val="28"/>
          <w:szCs w:val="28"/>
          <w:lang w:val="kk-KZ"/>
        </w:rPr>
        <w:t xml:space="preserve">операциялық жүйе тоқтап қалған кезде </w:t>
      </w:r>
      <w:r w:rsidRPr="00131C32">
        <w:rPr>
          <w:sz w:val="28"/>
          <w:szCs w:val="28"/>
          <w:lang w:val="kk-KZ"/>
        </w:rPr>
        <w:t>автомат</w:t>
      </w:r>
      <w:r w:rsidRPr="00A0133A">
        <w:rPr>
          <w:sz w:val="28"/>
          <w:szCs w:val="28"/>
          <w:lang w:val="kk-KZ"/>
        </w:rPr>
        <w:t>ты түрде қайта іске қосу</w:t>
      </w:r>
      <w:r w:rsidRPr="00131C32">
        <w:rPr>
          <w:sz w:val="28"/>
          <w:szCs w:val="28"/>
          <w:lang w:val="kk-KZ"/>
        </w:rPr>
        <w:t xml:space="preserve"> </w:t>
      </w:r>
      <w:r w:rsidRPr="00A0133A">
        <w:rPr>
          <w:sz w:val="28"/>
          <w:szCs w:val="28"/>
          <w:lang w:val="kk-KZ"/>
        </w:rPr>
        <w:t>немесе келеңсіздіктер мен тоқтау кезінде жүйенің жұмыс істеу қабілеттілігін қалпына келтіру) жүйенің жұмысына бағытталған процедуралар.</w:t>
      </w:r>
      <w:r w:rsidRPr="00131C32">
        <w:rPr>
          <w:sz w:val="28"/>
          <w:szCs w:val="28"/>
          <w:lang w:val="kk-KZ"/>
        </w:rPr>
        <w:t xml:space="preserve"> </w:t>
      </w:r>
    </w:p>
    <w:p w:rsidR="00131C32" w:rsidRPr="00131C32" w:rsidRDefault="00131C32" w:rsidP="00131C32">
      <w:pPr>
        <w:jc w:val="both"/>
        <w:rPr>
          <w:sz w:val="28"/>
          <w:szCs w:val="28"/>
          <w:lang w:val="kk-KZ"/>
        </w:rPr>
      </w:pPr>
    </w:p>
    <w:p w:rsidR="00131C32" w:rsidRPr="00131C32" w:rsidRDefault="00131C32" w:rsidP="00131C32">
      <w:pPr>
        <w:rPr>
          <w:sz w:val="28"/>
          <w:szCs w:val="28"/>
          <w:lang w:val="kk-KZ"/>
        </w:rPr>
      </w:pPr>
    </w:p>
    <w:p w:rsidR="00131C32" w:rsidRDefault="00131C32" w:rsidP="00131C32">
      <w:pPr>
        <w:jc w:val="center"/>
        <w:rPr>
          <w:b/>
          <w:sz w:val="28"/>
          <w:szCs w:val="28"/>
          <w:lang w:val="kk-KZ"/>
        </w:rPr>
      </w:pPr>
      <w:r w:rsidRPr="00131C32">
        <w:rPr>
          <w:b/>
          <w:sz w:val="28"/>
          <w:szCs w:val="28"/>
          <w:lang w:val="kk-KZ"/>
        </w:rPr>
        <w:t>1.7 ТП</w:t>
      </w:r>
      <w:r w:rsidRPr="00A0133A">
        <w:rPr>
          <w:b/>
          <w:sz w:val="28"/>
          <w:szCs w:val="28"/>
          <w:lang w:val="kk-KZ"/>
        </w:rPr>
        <w:t xml:space="preserve"> АБЖ жұмыс режимдері</w:t>
      </w:r>
    </w:p>
    <w:p w:rsidR="00131C32" w:rsidRDefault="00131C32" w:rsidP="00131C32">
      <w:pPr>
        <w:jc w:val="center"/>
        <w:rPr>
          <w:b/>
          <w:sz w:val="28"/>
          <w:szCs w:val="28"/>
          <w:lang w:val="kk-KZ"/>
        </w:rPr>
      </w:pPr>
    </w:p>
    <w:p w:rsidR="00131C32" w:rsidRPr="00A0133A" w:rsidRDefault="00131C32" w:rsidP="00131C32">
      <w:pPr>
        <w:jc w:val="center"/>
        <w:rPr>
          <w:b/>
          <w:sz w:val="28"/>
          <w:szCs w:val="28"/>
          <w:lang w:val="kk-KZ"/>
        </w:rPr>
      </w:pPr>
    </w:p>
    <w:p w:rsidR="00131C32" w:rsidRPr="00A0133A" w:rsidRDefault="00131C32" w:rsidP="00131C32">
      <w:pPr>
        <w:pStyle w:val="a3"/>
        <w:jc w:val="both"/>
        <w:rPr>
          <w:szCs w:val="28"/>
          <w:lang w:val="kk-KZ"/>
        </w:rPr>
      </w:pPr>
      <w:r w:rsidRPr="00A0133A">
        <w:rPr>
          <w:szCs w:val="28"/>
          <w:lang w:val="kk-KZ"/>
        </w:rPr>
        <w:t>Қазіргі таңда өндірістегі технологияның қиындығымен қатар агрегаттардың бірыңғай өнімділігінің бұлжытпай артуы байқалады. Технологиялық қондырғылардың қуатын арттырумен бірге бақылай және басқару жүйелерінің ақпараттық қуаты да артады. Сондықтан басқару пультіндегі оператор жүздеген технологиялық параметрлердің өзгерісін бірден бақылай алмайды. Мұндай жағдай ЭЕМ-ді қолдану негізін</w:t>
      </w:r>
      <w:r>
        <w:rPr>
          <w:szCs w:val="28"/>
          <w:lang w:val="kk-KZ"/>
        </w:rPr>
        <w:t>дегі АБЖ қолдануды талап етті.</w:t>
      </w:r>
    </w:p>
    <w:p w:rsidR="00131C32" w:rsidRDefault="00131C32" w:rsidP="00131C32">
      <w:pPr>
        <w:ind w:firstLine="709"/>
        <w:jc w:val="both"/>
        <w:rPr>
          <w:sz w:val="28"/>
          <w:szCs w:val="28"/>
          <w:lang w:val="kk-KZ"/>
        </w:rPr>
      </w:pPr>
      <w:r w:rsidRPr="00A0133A">
        <w:rPr>
          <w:sz w:val="28"/>
          <w:szCs w:val="28"/>
          <w:lang w:val="kk-KZ"/>
        </w:rPr>
        <w:t>ЭЕМ-нің ТП АБЖ-гі негізгі жұмыс режимдерін  қарастырайық:</w:t>
      </w:r>
    </w:p>
    <w:p w:rsidR="00131C32" w:rsidRPr="00A0133A" w:rsidRDefault="00131C32" w:rsidP="00131C32">
      <w:pPr>
        <w:ind w:firstLine="709"/>
        <w:jc w:val="both"/>
        <w:rPr>
          <w:sz w:val="28"/>
          <w:szCs w:val="28"/>
          <w:lang w:val="kk-KZ"/>
        </w:rPr>
      </w:pPr>
    </w:p>
    <w:p w:rsidR="00131C32" w:rsidRPr="00131C32" w:rsidRDefault="00131C32" w:rsidP="00131C32">
      <w:pPr>
        <w:ind w:firstLine="709"/>
        <w:jc w:val="both"/>
        <w:rPr>
          <w:sz w:val="28"/>
          <w:szCs w:val="28"/>
          <w:lang w:val="kk-KZ"/>
        </w:rPr>
      </w:pPr>
      <w:r>
        <w:rPr>
          <w:sz w:val="28"/>
          <w:szCs w:val="28"/>
          <w:lang w:val="kk-KZ"/>
        </w:rPr>
        <w:t xml:space="preserve">1.7.1 </w:t>
      </w:r>
      <w:r w:rsidRPr="00A0133A">
        <w:rPr>
          <w:sz w:val="28"/>
          <w:szCs w:val="28"/>
          <w:lang w:val="kk-KZ"/>
        </w:rPr>
        <w:t xml:space="preserve">Ақпараттық </w:t>
      </w:r>
      <w:r w:rsidRPr="00131C32">
        <w:rPr>
          <w:sz w:val="28"/>
          <w:szCs w:val="28"/>
          <w:lang w:val="kk-KZ"/>
        </w:rPr>
        <w:t>режим.</w:t>
      </w:r>
    </w:p>
    <w:p w:rsidR="00131C32" w:rsidRPr="00A0133A" w:rsidRDefault="00131C32" w:rsidP="00131C32">
      <w:pPr>
        <w:pStyle w:val="a3"/>
        <w:ind w:firstLine="709"/>
        <w:jc w:val="both"/>
        <w:rPr>
          <w:szCs w:val="28"/>
          <w:lang w:val="kk-KZ"/>
        </w:rPr>
      </w:pPr>
      <w:r w:rsidRPr="00A0133A">
        <w:rPr>
          <w:szCs w:val="28"/>
          <w:lang w:val="kk-KZ"/>
        </w:rPr>
        <w:t xml:space="preserve">ЭЕМ-ге басқару объектісінің жағдайы туралы ақпарат, соның ішінде бақыланылатын және басқарылатын шамалардың мәндері енгізіледі. ЭЕМ көмегімен алынған объекті жайындағы деректер дисплейге шығарылады; ТБО жұмыс сапасының көрсеткіштерін есептеуде қолданады; одан ары өңдеу үшін жоғары орналасқан АБЖ-не беріледі. Оператор машина шығаратын ақпаратты қолданып, басқару пультінен технологиялық процесті басқарып отырады. </w:t>
      </w:r>
    </w:p>
    <w:p w:rsidR="00131C32" w:rsidRPr="00A0133A" w:rsidRDefault="00131C32" w:rsidP="00131C32">
      <w:pPr>
        <w:pStyle w:val="a3"/>
        <w:ind w:firstLine="709"/>
        <w:jc w:val="both"/>
        <w:rPr>
          <w:szCs w:val="28"/>
          <w:lang w:val="kk-KZ"/>
        </w:rPr>
      </w:pPr>
      <w:r w:rsidRPr="00A0133A">
        <w:rPr>
          <w:szCs w:val="28"/>
          <w:lang w:val="kk-KZ"/>
        </w:rPr>
        <w:t>Бұл режим технологиялық процесті ЭЕМ арқылы тікелей басқаруды жүзеге асыру конструктивті күрделі және экономикалық тиімсіз болған жағдайда, сонымен бірге технологиялық процесте қиын байқалатын өзгешеліктер болған жағдайда қолданылады.</w:t>
      </w:r>
    </w:p>
    <w:p w:rsidR="00131C32" w:rsidRPr="00A0133A" w:rsidRDefault="00131C32" w:rsidP="00131C32">
      <w:pPr>
        <w:pStyle w:val="a3"/>
        <w:tabs>
          <w:tab w:val="num" w:pos="420"/>
        </w:tabs>
        <w:ind w:firstLine="709"/>
        <w:jc w:val="center"/>
        <w:rPr>
          <w:szCs w:val="28"/>
        </w:rPr>
      </w:pPr>
      <w:r>
        <w:rPr>
          <w:noProof/>
          <w:szCs w:val="28"/>
        </w:rPr>
        <w:drawing>
          <wp:inline distT="0" distB="0" distL="0" distR="0">
            <wp:extent cx="2764155" cy="14776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2764155" cy="1477645"/>
                    </a:xfrm>
                    <a:prstGeom prst="rect">
                      <a:avLst/>
                    </a:prstGeom>
                    <a:noFill/>
                    <a:ln w="9525">
                      <a:noFill/>
                      <a:miter lim="800000"/>
                      <a:headEnd/>
                      <a:tailEnd/>
                    </a:ln>
                  </pic:spPr>
                </pic:pic>
              </a:graphicData>
            </a:graphic>
          </wp:inline>
        </w:drawing>
      </w:r>
    </w:p>
    <w:p w:rsidR="00131C32" w:rsidRPr="00A0133A" w:rsidRDefault="00131C32" w:rsidP="00131C32">
      <w:pPr>
        <w:pStyle w:val="a3"/>
        <w:tabs>
          <w:tab w:val="num" w:pos="420"/>
        </w:tabs>
        <w:ind w:firstLine="0"/>
        <w:rPr>
          <w:szCs w:val="28"/>
        </w:rPr>
      </w:pPr>
    </w:p>
    <w:p w:rsidR="00131C32" w:rsidRPr="00A0133A" w:rsidRDefault="00131C32" w:rsidP="00131C32">
      <w:pPr>
        <w:pStyle w:val="a3"/>
        <w:tabs>
          <w:tab w:val="num" w:pos="420"/>
        </w:tabs>
        <w:ind w:firstLine="0"/>
        <w:jc w:val="center"/>
        <w:rPr>
          <w:szCs w:val="28"/>
        </w:rPr>
      </w:pPr>
      <w:r>
        <w:rPr>
          <w:szCs w:val="28"/>
          <w:lang w:val="kk-KZ"/>
        </w:rPr>
        <w:t>1.</w:t>
      </w:r>
      <w:r w:rsidRPr="00A0133A">
        <w:rPr>
          <w:szCs w:val="28"/>
          <w:lang w:val="kk-KZ"/>
        </w:rPr>
        <w:t xml:space="preserve">4 сурет - Ақпараттық режимдегі ТП АБЖ-нің құрылымы </w:t>
      </w:r>
    </w:p>
    <w:p w:rsidR="00131C32" w:rsidRPr="00A0133A" w:rsidRDefault="00131C32" w:rsidP="00131C32">
      <w:pPr>
        <w:pStyle w:val="a3"/>
        <w:tabs>
          <w:tab w:val="num" w:pos="420"/>
        </w:tabs>
        <w:ind w:firstLine="0"/>
        <w:rPr>
          <w:szCs w:val="28"/>
        </w:rPr>
      </w:pPr>
    </w:p>
    <w:p w:rsidR="00131C32" w:rsidRPr="00A0133A" w:rsidRDefault="00131C32" w:rsidP="00131C32">
      <w:pPr>
        <w:pStyle w:val="a3"/>
        <w:tabs>
          <w:tab w:val="num" w:pos="420"/>
        </w:tabs>
        <w:ind w:firstLine="709"/>
        <w:rPr>
          <w:szCs w:val="28"/>
        </w:rPr>
      </w:pPr>
      <w:r>
        <w:rPr>
          <w:szCs w:val="28"/>
        </w:rPr>
        <w:t xml:space="preserve">1.7.2 </w:t>
      </w:r>
      <w:r w:rsidRPr="00A0133A">
        <w:rPr>
          <w:szCs w:val="28"/>
          <w:lang w:val="kk-KZ"/>
        </w:rPr>
        <w:t>С</w:t>
      </w:r>
      <w:proofErr w:type="spellStart"/>
      <w:r w:rsidRPr="00A0133A">
        <w:rPr>
          <w:szCs w:val="28"/>
        </w:rPr>
        <w:t>упервизор</w:t>
      </w:r>
      <w:proofErr w:type="spellEnd"/>
      <w:r w:rsidRPr="00A0133A">
        <w:rPr>
          <w:szCs w:val="28"/>
          <w:lang w:val="kk-KZ"/>
        </w:rPr>
        <w:t>лы басқару режимі</w:t>
      </w:r>
      <w:r w:rsidRPr="00A0133A">
        <w:rPr>
          <w:szCs w:val="28"/>
        </w:rPr>
        <w:t>.</w:t>
      </w:r>
    </w:p>
    <w:p w:rsidR="00131C32" w:rsidRPr="00131C32" w:rsidRDefault="00131C32" w:rsidP="00131C32">
      <w:pPr>
        <w:pStyle w:val="a3"/>
        <w:ind w:firstLine="709"/>
        <w:jc w:val="both"/>
        <w:rPr>
          <w:szCs w:val="28"/>
          <w:lang w:val="kk-KZ"/>
        </w:rPr>
      </w:pPr>
      <w:r w:rsidRPr="00A0133A">
        <w:rPr>
          <w:szCs w:val="28"/>
        </w:rPr>
        <w:t xml:space="preserve">Супервизор – </w:t>
      </w:r>
      <w:r w:rsidRPr="00A0133A">
        <w:rPr>
          <w:szCs w:val="28"/>
          <w:lang w:val="kk-KZ"/>
        </w:rPr>
        <w:t>ЭЕМ-нің негізгі бағдарламасының атауы.</w:t>
      </w:r>
      <w:r>
        <w:rPr>
          <w:szCs w:val="28"/>
        </w:rPr>
        <w:t xml:space="preserve"> </w:t>
      </w:r>
      <w:r w:rsidRPr="00A0133A">
        <w:rPr>
          <w:szCs w:val="28"/>
          <w:lang w:val="kk-KZ"/>
        </w:rPr>
        <w:t xml:space="preserve">ТП АБЖ супревизорлы режим жұмысының негізгі артықшылығы – жергілікті </w:t>
      </w:r>
      <w:r w:rsidRPr="00A0133A">
        <w:rPr>
          <w:szCs w:val="28"/>
          <w:lang w:val="kk-KZ"/>
        </w:rPr>
        <w:lastRenderedPageBreak/>
        <w:t xml:space="preserve">реттегіштерді (жергілікті, жеке) ЭЕМ көмегімен автоматты басқару. Мұндай жүйелерде басқару контуры ЭЕМ арқылы тұйықталған және оператордың функциясы жалпы процесс жүрісін бақылау болып қалады. Адамның қатысу сирек, күтпеген (апаттық) жағдайлар пайда болғанда талап етіледі. </w:t>
      </w:r>
    </w:p>
    <w:p w:rsidR="00131C32" w:rsidRPr="00A0133A" w:rsidRDefault="00131C32" w:rsidP="00131C32">
      <w:pPr>
        <w:pStyle w:val="a3"/>
        <w:ind w:firstLine="709"/>
        <w:jc w:val="both"/>
        <w:rPr>
          <w:szCs w:val="28"/>
          <w:lang w:val="kk-KZ"/>
        </w:rPr>
      </w:pPr>
      <w:r w:rsidRPr="00A0133A">
        <w:rPr>
          <w:szCs w:val="28"/>
          <w:lang w:val="kk-KZ"/>
        </w:rPr>
        <w:t xml:space="preserve">Оператордың өзгеру кезіндегі процесс басқарылуына түзетулер енгізуіне мүмкіндігі бар, мысалы, өндіріліп жатқан өнімнің құрамына немесе шикізатына. </w:t>
      </w:r>
    </w:p>
    <w:p w:rsidR="00131C32" w:rsidRPr="00A0133A" w:rsidRDefault="00131C32" w:rsidP="00131C32">
      <w:pPr>
        <w:pStyle w:val="a3"/>
        <w:ind w:firstLine="709"/>
        <w:jc w:val="both"/>
        <w:rPr>
          <w:szCs w:val="28"/>
          <w:lang w:val="kk-KZ"/>
        </w:rPr>
      </w:pPr>
      <w:r w:rsidRPr="00A0133A">
        <w:rPr>
          <w:szCs w:val="28"/>
          <w:lang w:val="kk-KZ"/>
        </w:rPr>
        <w:t>Сызба бойынша тұйықталған жүйе жергілікті реттегіштер көмегімен, егер ЭЕМ жұмысын тоқтатса да жұмыс істейтіні көрініп тұр. Реттегіште жарғылардың мәндері айқындалады және ол ЭЕМ-де есептелген соңғы мәнге тең болады. Кейін оператор жарғыларды қолмен басқару арқылы өзгерте алады.</w:t>
      </w:r>
    </w:p>
    <w:p w:rsidR="00131C32" w:rsidRPr="00A0133A" w:rsidRDefault="00131C32" w:rsidP="00131C32">
      <w:pPr>
        <w:pStyle w:val="a3"/>
        <w:ind w:firstLine="709"/>
        <w:jc w:val="both"/>
        <w:rPr>
          <w:szCs w:val="28"/>
          <w:lang w:val="kk-KZ"/>
        </w:rPr>
      </w:pPr>
      <w:r w:rsidRPr="00A0133A">
        <w:rPr>
          <w:szCs w:val="28"/>
          <w:lang w:val="kk-KZ"/>
        </w:rPr>
        <w:t>Берілген сызба үлкен залал немесе ірі экономикалық зиян келтіретін апаттарға әкеліп соғатын маңызды технологиялық агрегаттарды басқару кезінде қолданылады.</w:t>
      </w:r>
    </w:p>
    <w:p w:rsidR="00131C32" w:rsidRPr="00A0133A" w:rsidRDefault="00131C32" w:rsidP="00131C32">
      <w:pPr>
        <w:pStyle w:val="a3"/>
        <w:ind w:firstLine="709"/>
        <w:jc w:val="both"/>
        <w:rPr>
          <w:szCs w:val="28"/>
          <w:lang w:val="kk-KZ"/>
        </w:rPr>
      </w:pPr>
      <w:r w:rsidRPr="00A0133A">
        <w:rPr>
          <w:szCs w:val="28"/>
          <w:lang w:val="kk-KZ"/>
        </w:rPr>
        <w:t>Жергілікті реттегіштер мен ЭЕМ-ді бір басқару жүйесінде қол</w:t>
      </w:r>
      <w:r>
        <w:rPr>
          <w:szCs w:val="28"/>
          <w:lang w:val="kk-KZ"/>
        </w:rPr>
        <w:t xml:space="preserve">дану, оның бағасын арттырады </w:t>
      </w:r>
      <w:r w:rsidRPr="00A0133A">
        <w:rPr>
          <w:szCs w:val="28"/>
          <w:lang w:val="kk-KZ"/>
        </w:rPr>
        <w:t>және күрделірек етеді.</w:t>
      </w:r>
    </w:p>
    <w:p w:rsidR="00131C32" w:rsidRDefault="00131C32" w:rsidP="00131C32">
      <w:pPr>
        <w:pStyle w:val="a3"/>
        <w:ind w:firstLine="709"/>
        <w:jc w:val="both"/>
        <w:rPr>
          <w:szCs w:val="28"/>
          <w:lang w:val="kk-KZ"/>
        </w:rPr>
      </w:pPr>
      <w:r w:rsidRPr="00A0133A">
        <w:rPr>
          <w:szCs w:val="28"/>
          <w:lang w:val="kk-KZ"/>
        </w:rPr>
        <w:t>Негізгі</w:t>
      </w:r>
      <w:r w:rsidRPr="00703E37">
        <w:rPr>
          <w:szCs w:val="28"/>
          <w:lang w:val="kk-KZ"/>
        </w:rPr>
        <w:t xml:space="preserve"> </w:t>
      </w:r>
      <w:r w:rsidRPr="00A0133A">
        <w:rPr>
          <w:szCs w:val="28"/>
          <w:lang w:val="kk-KZ"/>
        </w:rPr>
        <w:t>артықшылығы</w:t>
      </w:r>
      <w:r w:rsidRPr="00703E37">
        <w:rPr>
          <w:szCs w:val="28"/>
          <w:lang w:val="kk-KZ"/>
        </w:rPr>
        <w:t xml:space="preserve">: </w:t>
      </w:r>
      <w:r w:rsidRPr="00A0133A">
        <w:rPr>
          <w:szCs w:val="28"/>
          <w:lang w:val="kk-KZ"/>
        </w:rPr>
        <w:t>жоғары сенімділік</w:t>
      </w:r>
      <w:r w:rsidRPr="00703E37">
        <w:rPr>
          <w:szCs w:val="28"/>
          <w:lang w:val="kk-KZ"/>
        </w:rPr>
        <w:t>.</w:t>
      </w:r>
    </w:p>
    <w:p w:rsidR="00131C32" w:rsidRPr="00703E37" w:rsidRDefault="00131C32" w:rsidP="00131C32">
      <w:pPr>
        <w:pStyle w:val="a3"/>
        <w:ind w:firstLine="709"/>
        <w:jc w:val="both"/>
        <w:rPr>
          <w:szCs w:val="28"/>
          <w:lang w:val="kk-KZ"/>
        </w:rPr>
      </w:pPr>
    </w:p>
    <w:p w:rsidR="00131C32" w:rsidRDefault="00131C32" w:rsidP="00131C32">
      <w:pPr>
        <w:pStyle w:val="a3"/>
        <w:ind w:firstLine="709"/>
        <w:jc w:val="both"/>
        <w:rPr>
          <w:szCs w:val="28"/>
          <w:lang w:val="kk-KZ"/>
        </w:rPr>
      </w:pPr>
      <w:r>
        <w:rPr>
          <w:noProof/>
          <w:szCs w:val="28"/>
        </w:rPr>
        <w:drawing>
          <wp:inline distT="0" distB="0" distL="0" distR="0">
            <wp:extent cx="4678045" cy="3466465"/>
            <wp:effectExtent l="1905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678045" cy="3466465"/>
                    </a:xfrm>
                    <a:prstGeom prst="rect">
                      <a:avLst/>
                    </a:prstGeom>
                    <a:noFill/>
                    <a:ln w="9525">
                      <a:noFill/>
                      <a:miter lim="800000"/>
                      <a:headEnd/>
                      <a:tailEnd/>
                    </a:ln>
                  </pic:spPr>
                </pic:pic>
              </a:graphicData>
            </a:graphic>
          </wp:inline>
        </w:drawing>
      </w:r>
    </w:p>
    <w:p w:rsidR="00131C32" w:rsidRDefault="00131C32" w:rsidP="00131C32">
      <w:pPr>
        <w:pStyle w:val="a3"/>
        <w:ind w:firstLine="709"/>
        <w:jc w:val="both"/>
        <w:rPr>
          <w:szCs w:val="28"/>
          <w:lang w:val="kk-KZ"/>
        </w:rPr>
      </w:pPr>
    </w:p>
    <w:p w:rsidR="00131C32" w:rsidRPr="009643FB" w:rsidRDefault="00131C32" w:rsidP="00131C32">
      <w:pPr>
        <w:pStyle w:val="a3"/>
        <w:jc w:val="center"/>
        <w:rPr>
          <w:szCs w:val="28"/>
          <w:lang w:val="kk-KZ"/>
        </w:rPr>
      </w:pPr>
      <w:r>
        <w:rPr>
          <w:szCs w:val="28"/>
          <w:lang w:val="kk-KZ"/>
        </w:rPr>
        <w:t>1.</w:t>
      </w:r>
      <w:r w:rsidRPr="009643FB">
        <w:rPr>
          <w:szCs w:val="28"/>
          <w:lang w:val="kk-KZ"/>
        </w:rPr>
        <w:t>5</w:t>
      </w:r>
      <w:r w:rsidRPr="00A0133A">
        <w:rPr>
          <w:szCs w:val="28"/>
          <w:lang w:val="kk-KZ"/>
        </w:rPr>
        <w:t xml:space="preserve"> сурет</w:t>
      </w:r>
      <w:r w:rsidRPr="009643FB">
        <w:rPr>
          <w:szCs w:val="28"/>
          <w:lang w:val="kk-KZ"/>
        </w:rPr>
        <w:t xml:space="preserve"> - </w:t>
      </w:r>
      <w:r w:rsidRPr="00A0133A">
        <w:rPr>
          <w:szCs w:val="28"/>
          <w:lang w:val="kk-KZ"/>
        </w:rPr>
        <w:t xml:space="preserve">Супервизорлы басқару режиміндегі ТП АБЖ-нің құрылымы </w:t>
      </w:r>
    </w:p>
    <w:p w:rsidR="00131C32" w:rsidRDefault="00131C32" w:rsidP="00131C32">
      <w:pPr>
        <w:pStyle w:val="a3"/>
        <w:ind w:firstLine="709"/>
        <w:jc w:val="both"/>
        <w:rPr>
          <w:szCs w:val="28"/>
          <w:lang w:val="kk-KZ"/>
        </w:rPr>
      </w:pPr>
    </w:p>
    <w:p w:rsidR="00131C32" w:rsidRDefault="00131C32" w:rsidP="00131C32">
      <w:pPr>
        <w:pStyle w:val="a3"/>
        <w:ind w:firstLine="709"/>
        <w:jc w:val="both"/>
        <w:rPr>
          <w:szCs w:val="28"/>
          <w:lang w:val="kk-KZ"/>
        </w:rPr>
      </w:pPr>
    </w:p>
    <w:p w:rsidR="00131C32" w:rsidRPr="00703E37" w:rsidRDefault="00131C32" w:rsidP="00131C32">
      <w:pPr>
        <w:pStyle w:val="a3"/>
        <w:ind w:firstLine="709"/>
        <w:jc w:val="both"/>
        <w:rPr>
          <w:szCs w:val="28"/>
          <w:lang w:val="kk-KZ"/>
        </w:rPr>
      </w:pPr>
      <w:r>
        <w:rPr>
          <w:szCs w:val="28"/>
          <w:lang w:val="kk-KZ"/>
        </w:rPr>
        <w:t xml:space="preserve">1.7.3 </w:t>
      </w:r>
      <w:r w:rsidRPr="00A0133A">
        <w:rPr>
          <w:szCs w:val="28"/>
          <w:lang w:val="kk-KZ"/>
        </w:rPr>
        <w:t>Тікелей басқару режимі</w:t>
      </w:r>
      <w:r w:rsidRPr="00703E37">
        <w:rPr>
          <w:szCs w:val="28"/>
          <w:lang w:val="kk-KZ"/>
        </w:rPr>
        <w:t>.</w:t>
      </w:r>
    </w:p>
    <w:p w:rsidR="00131C32" w:rsidRPr="00A0133A" w:rsidRDefault="00131C32" w:rsidP="00131C32">
      <w:pPr>
        <w:pStyle w:val="a3"/>
        <w:ind w:firstLine="709"/>
        <w:jc w:val="both"/>
        <w:rPr>
          <w:szCs w:val="28"/>
          <w:lang w:val="kk-KZ"/>
        </w:rPr>
      </w:pPr>
      <w:r w:rsidRPr="00A0133A">
        <w:rPr>
          <w:szCs w:val="28"/>
          <w:lang w:val="kk-KZ"/>
        </w:rPr>
        <w:t xml:space="preserve">Мұндай ТП АБЖ –де АМ іске қосу үшін қолданылған сигналдар ЭЕМ-нен тікелей келеді және басқару жүйесінде жергілікті реттегіштер болмайды. ЭЕМ бұл режимде таңдалған бақылану заңын бағдарламалық жүзеге асырады, басқарушы әсерлерді есептейді және олардың БО АМ берілуін </w:t>
      </w:r>
      <w:r w:rsidRPr="00A0133A">
        <w:rPr>
          <w:szCs w:val="28"/>
          <w:lang w:val="kk-KZ"/>
        </w:rPr>
        <w:lastRenderedPageBreak/>
        <w:t>қамтамасыз етеді. Оператордың функциясы жүйенің жұмысын бақылап отыру болып табылады.</w:t>
      </w:r>
    </w:p>
    <w:p w:rsidR="00131C32" w:rsidRPr="00A0133A" w:rsidRDefault="00131C32" w:rsidP="00131C32">
      <w:pPr>
        <w:pStyle w:val="a3"/>
        <w:jc w:val="both"/>
        <w:rPr>
          <w:szCs w:val="28"/>
          <w:lang w:val="kk-KZ"/>
        </w:rPr>
      </w:pPr>
      <w:r w:rsidRPr="00A0133A">
        <w:rPr>
          <w:szCs w:val="28"/>
          <w:lang w:val="kk-KZ"/>
        </w:rPr>
        <w:t>Артықшылығы: жоғары жылдам әрекет, басқарудың күрделі заңдарын жүзеге асыру. Кемшілігі: сенімділігі аз.</w:t>
      </w:r>
    </w:p>
    <w:p w:rsidR="00131C32" w:rsidRPr="00A0133A" w:rsidRDefault="00131C32" w:rsidP="00131C32">
      <w:pPr>
        <w:pStyle w:val="a3"/>
        <w:ind w:firstLine="709"/>
        <w:jc w:val="both"/>
        <w:rPr>
          <w:szCs w:val="28"/>
        </w:rPr>
      </w:pPr>
    </w:p>
    <w:p w:rsidR="00131C32" w:rsidRPr="00A0133A" w:rsidRDefault="00131C32" w:rsidP="00131C32">
      <w:pPr>
        <w:pStyle w:val="a3"/>
        <w:jc w:val="center"/>
        <w:rPr>
          <w:szCs w:val="28"/>
          <w:lang w:val="kk-KZ"/>
        </w:rPr>
      </w:pPr>
      <w:r>
        <w:rPr>
          <w:noProof/>
          <w:szCs w:val="28"/>
        </w:rPr>
        <w:drawing>
          <wp:inline distT="0" distB="0" distL="0" distR="0">
            <wp:extent cx="4476115" cy="2615565"/>
            <wp:effectExtent l="19050" t="0" r="6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4476115" cy="2615565"/>
                    </a:xfrm>
                    <a:prstGeom prst="rect">
                      <a:avLst/>
                    </a:prstGeom>
                    <a:noFill/>
                    <a:ln w="9525">
                      <a:noFill/>
                      <a:miter lim="800000"/>
                      <a:headEnd/>
                      <a:tailEnd/>
                    </a:ln>
                  </pic:spPr>
                </pic:pic>
              </a:graphicData>
            </a:graphic>
          </wp:inline>
        </w:drawing>
      </w:r>
    </w:p>
    <w:p w:rsidR="00131C32" w:rsidRPr="00A0133A" w:rsidRDefault="00131C32" w:rsidP="00131C32">
      <w:pPr>
        <w:pStyle w:val="a3"/>
        <w:jc w:val="center"/>
        <w:rPr>
          <w:szCs w:val="28"/>
          <w:lang w:val="kk-KZ"/>
        </w:rPr>
      </w:pPr>
    </w:p>
    <w:p w:rsidR="00131C32" w:rsidRPr="00A0133A" w:rsidRDefault="00131C32" w:rsidP="00131C32">
      <w:pPr>
        <w:pStyle w:val="a3"/>
        <w:jc w:val="center"/>
        <w:rPr>
          <w:szCs w:val="28"/>
          <w:lang w:val="kk-KZ"/>
        </w:rPr>
      </w:pPr>
      <w:r>
        <w:rPr>
          <w:szCs w:val="28"/>
          <w:lang w:val="kk-KZ"/>
        </w:rPr>
        <w:t>1.</w:t>
      </w:r>
      <w:r w:rsidRPr="00A0133A">
        <w:rPr>
          <w:szCs w:val="28"/>
          <w:lang w:val="kk-KZ"/>
        </w:rPr>
        <w:t>6 сурет - Тікелей басқару режиміндегі ТП АБЖ-нің құрылымы</w:t>
      </w:r>
    </w:p>
    <w:p w:rsidR="00131C32" w:rsidRDefault="00131C32" w:rsidP="00131C32">
      <w:pPr>
        <w:pStyle w:val="a3"/>
        <w:jc w:val="center"/>
        <w:rPr>
          <w:szCs w:val="28"/>
          <w:lang w:val="kk-KZ"/>
        </w:rPr>
      </w:pPr>
    </w:p>
    <w:p w:rsidR="00131C32" w:rsidRPr="00A0133A" w:rsidRDefault="00131C32" w:rsidP="00131C32">
      <w:pPr>
        <w:pStyle w:val="a3"/>
        <w:jc w:val="center"/>
        <w:rPr>
          <w:szCs w:val="28"/>
          <w:lang w:val="kk-KZ"/>
        </w:rPr>
      </w:pPr>
    </w:p>
    <w:p w:rsidR="00131C32" w:rsidRPr="00A0133A" w:rsidRDefault="00131C32" w:rsidP="00131C32">
      <w:pPr>
        <w:pStyle w:val="a3"/>
        <w:jc w:val="both"/>
        <w:rPr>
          <w:szCs w:val="28"/>
          <w:lang w:val="kk-KZ"/>
        </w:rPr>
      </w:pPr>
      <w:r w:rsidRPr="00A0133A">
        <w:rPr>
          <w:szCs w:val="28"/>
          <w:lang w:val="kk-KZ"/>
        </w:rPr>
        <w:t>АБЖ-де ЭЕМ күрделі технологиялық процестермен бір уақытта бірне</w:t>
      </w:r>
      <w:r>
        <w:rPr>
          <w:szCs w:val="28"/>
          <w:lang w:val="kk-KZ"/>
        </w:rPr>
        <w:t xml:space="preserve">ше режимде </w:t>
      </w:r>
      <w:r w:rsidRPr="00A0133A">
        <w:rPr>
          <w:szCs w:val="28"/>
          <w:lang w:val="kk-KZ"/>
        </w:rPr>
        <w:t>жұмыс істей алады. Бір параметрлерге тек ақпараттық функциялар, басқаларға – супервизорлы режим, ал үшіншілерде тікелей басқару орындалады.</w:t>
      </w:r>
    </w:p>
    <w:p w:rsidR="00462413" w:rsidRPr="00131C32" w:rsidRDefault="00462413">
      <w:pPr>
        <w:rPr>
          <w:lang w:val="kk-KZ"/>
        </w:rPr>
      </w:pPr>
    </w:p>
    <w:sectPr w:rsidR="00462413" w:rsidRPr="00131C32" w:rsidSect="004624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31C32"/>
    <w:rsid w:val="00131C32"/>
    <w:rsid w:val="00383319"/>
    <w:rsid w:val="00462413"/>
    <w:rsid w:val="00CB0B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C3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31C32"/>
    <w:pPr>
      <w:ind w:firstLine="360"/>
    </w:pPr>
    <w:rPr>
      <w:sz w:val="28"/>
    </w:rPr>
  </w:style>
  <w:style w:type="character" w:customStyle="1" w:styleId="a4">
    <w:name w:val="Основной текст с отступом Знак"/>
    <w:basedOn w:val="a0"/>
    <w:link w:val="a3"/>
    <w:rsid w:val="00131C32"/>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131C32"/>
    <w:rPr>
      <w:rFonts w:ascii="Tahoma" w:hAnsi="Tahoma" w:cs="Tahoma"/>
      <w:sz w:val="16"/>
      <w:szCs w:val="16"/>
    </w:rPr>
  </w:style>
  <w:style w:type="character" w:customStyle="1" w:styleId="a6">
    <w:name w:val="Текст выноски Знак"/>
    <w:basedOn w:val="a0"/>
    <w:link w:val="a5"/>
    <w:uiPriority w:val="99"/>
    <w:semiHidden/>
    <w:rsid w:val="00131C3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810</Words>
  <Characters>4623</Characters>
  <Application>Microsoft Office Word</Application>
  <DocSecurity>0</DocSecurity>
  <Lines>38</Lines>
  <Paragraphs>10</Paragraphs>
  <ScaleCrop>false</ScaleCrop>
  <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dc:creator>
  <cp:keywords/>
  <dc:description/>
  <cp:lastModifiedBy>Айжан</cp:lastModifiedBy>
  <cp:revision>2</cp:revision>
  <dcterms:created xsi:type="dcterms:W3CDTF">2018-01-21T12:18:00Z</dcterms:created>
  <dcterms:modified xsi:type="dcterms:W3CDTF">2018-01-21T12:19:00Z</dcterms:modified>
</cp:coreProperties>
</file>